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E258D" w14:textId="77777777" w:rsidR="00111CB3" w:rsidRPr="00106A7A" w:rsidRDefault="00111CB3" w:rsidP="00111CB3">
      <w:pPr>
        <w:rPr>
          <w:rFonts w:ascii="Arial" w:hAnsi="Arial" w:cs="Arial"/>
          <w:sz w:val="24"/>
          <w:szCs w:val="24"/>
        </w:rPr>
      </w:pPr>
      <w:bookmarkStart w:id="0" w:name="_GoBack"/>
      <w:r w:rsidRPr="00106A7A">
        <w:rPr>
          <w:rFonts w:ascii="Arial" w:hAnsi="Arial" w:cs="Arial"/>
          <w:sz w:val="24"/>
          <w:szCs w:val="24"/>
        </w:rPr>
        <w:t>Panda Planner Daily Calendar and Gratitude Journal</w:t>
      </w:r>
    </w:p>
    <w:p w14:paraId="58835788" w14:textId="6D1E0312" w:rsidR="000E58B6" w:rsidRPr="00106A7A" w:rsidRDefault="00106A7A">
      <w:pPr>
        <w:rPr>
          <w:rStyle w:val="Hyperlink"/>
          <w:rFonts w:ascii="Arial" w:hAnsi="Arial" w:cs="Arial"/>
          <w:sz w:val="24"/>
          <w:szCs w:val="24"/>
        </w:rPr>
      </w:pPr>
      <w:hyperlink r:id="rId5" w:history="1">
        <w:r w:rsidR="00111CB3" w:rsidRPr="00106A7A">
          <w:rPr>
            <w:rStyle w:val="Hyperlink"/>
            <w:rFonts w:ascii="Arial" w:hAnsi="Arial" w:cs="Arial"/>
            <w:sz w:val="24"/>
            <w:szCs w:val="24"/>
          </w:rPr>
          <w:t>https://www.amazon.com/Panda-Planner-Gratitude-Productivity-Management/dp/B013Z5Y70K</w:t>
        </w:r>
      </w:hyperlink>
    </w:p>
    <w:p w14:paraId="557516C1" w14:textId="50127C0A" w:rsidR="00BC094C" w:rsidRPr="00106A7A" w:rsidRDefault="003501BD" w:rsidP="00BC094C">
      <w:pPr>
        <w:rPr>
          <w:rStyle w:val="Hyperlink"/>
          <w:rFonts w:ascii="Arial" w:hAnsi="Arial" w:cs="Arial"/>
          <w:color w:val="auto"/>
          <w:sz w:val="24"/>
          <w:szCs w:val="24"/>
          <w:u w:val="none"/>
        </w:rPr>
      </w:pPr>
      <w:r w:rsidRPr="00106A7A">
        <w:rPr>
          <w:rStyle w:val="Hyperlink"/>
          <w:rFonts w:ascii="Arial" w:hAnsi="Arial" w:cs="Arial"/>
          <w:color w:val="auto"/>
          <w:sz w:val="24"/>
          <w:szCs w:val="24"/>
          <w:u w:val="none"/>
        </w:rPr>
        <w:t>If there is one thing that is popular right now, it is the journal and planner. These have replaced standard journals and calendars as the new way to not only write in a journal, but also to keep track of appointments, to-do lists, schedules, and everything else.</w:t>
      </w:r>
    </w:p>
    <w:p w14:paraId="702D5FC6" w14:textId="19441FC4" w:rsidR="003501BD" w:rsidRPr="00106A7A" w:rsidRDefault="003501BD" w:rsidP="00BC094C">
      <w:pPr>
        <w:rPr>
          <w:rStyle w:val="Hyperlink"/>
          <w:rFonts w:ascii="Arial" w:hAnsi="Arial" w:cs="Arial"/>
          <w:color w:val="auto"/>
          <w:sz w:val="24"/>
          <w:szCs w:val="24"/>
          <w:u w:val="none"/>
        </w:rPr>
      </w:pPr>
      <w:r w:rsidRPr="00106A7A">
        <w:rPr>
          <w:rStyle w:val="Hyperlink"/>
          <w:rFonts w:ascii="Arial" w:hAnsi="Arial" w:cs="Arial"/>
          <w:color w:val="auto"/>
          <w:sz w:val="24"/>
          <w:szCs w:val="24"/>
          <w:u w:val="none"/>
        </w:rPr>
        <w:t>The Panda Planner Daily Calendar and Gratitude Journal is great because it combines these two important things to help you gain clarity and focus, and help you never miss an important appointment again.</w:t>
      </w:r>
    </w:p>
    <w:p w14:paraId="07F6C2D5" w14:textId="18417F34" w:rsidR="00BC094C" w:rsidRPr="00106A7A" w:rsidRDefault="00BC094C" w:rsidP="00BC094C">
      <w:pPr>
        <w:rPr>
          <w:rStyle w:val="Hyperlink"/>
          <w:rFonts w:ascii="Arial" w:hAnsi="Arial" w:cs="Arial"/>
          <w:b/>
          <w:color w:val="auto"/>
          <w:sz w:val="24"/>
          <w:szCs w:val="24"/>
          <w:u w:val="none"/>
        </w:rPr>
      </w:pPr>
      <w:r w:rsidRPr="00106A7A">
        <w:rPr>
          <w:rStyle w:val="Hyperlink"/>
          <w:rFonts w:ascii="Arial" w:hAnsi="Arial" w:cs="Arial"/>
          <w:b/>
          <w:color w:val="auto"/>
          <w:sz w:val="24"/>
          <w:szCs w:val="24"/>
          <w:u w:val="none"/>
        </w:rPr>
        <w:t xml:space="preserve">About the </w:t>
      </w:r>
      <w:r w:rsidRPr="00106A7A">
        <w:rPr>
          <w:rStyle w:val="Hyperlink"/>
          <w:rFonts w:ascii="Arial" w:hAnsi="Arial" w:cs="Arial"/>
          <w:b/>
          <w:color w:val="auto"/>
          <w:sz w:val="24"/>
          <w:szCs w:val="24"/>
          <w:u w:val="none"/>
        </w:rPr>
        <w:t>Panda Planner</w:t>
      </w:r>
    </w:p>
    <w:p w14:paraId="23B9BC31" w14:textId="196B3C6A" w:rsidR="005F1F4D" w:rsidRPr="00106A7A" w:rsidRDefault="00106A7A" w:rsidP="00BC094C">
      <w:pPr>
        <w:rPr>
          <w:rStyle w:val="Hyperlink"/>
          <w:rFonts w:ascii="Arial" w:hAnsi="Arial" w:cs="Arial"/>
          <w:color w:val="auto"/>
          <w:sz w:val="24"/>
          <w:szCs w:val="24"/>
          <w:u w:val="none"/>
        </w:rPr>
      </w:pPr>
      <w:r w:rsidRPr="00106A7A">
        <w:rPr>
          <w:rStyle w:val="Hyperlink"/>
          <w:rFonts w:ascii="Arial" w:hAnsi="Arial" w:cs="Arial"/>
          <w:color w:val="auto"/>
          <w:sz w:val="24"/>
          <w:szCs w:val="24"/>
          <w:u w:val="none"/>
        </w:rPr>
        <w:t>The Panda planner can definitely be used a journal, but that isn’t all you’re getting. This is ideal if you are looking to live a more organized, stress-free life with all the extra organizational features it comes with. With the Panda planner, it first starts with sections to use as a planner. There are spaces for your daily, weekly, and monthly calendars, allowing you to keep track of everything from daily appointments to weekly goals and monthly calendars.</w:t>
      </w:r>
    </w:p>
    <w:p w14:paraId="41F97B3C" w14:textId="70AA3AB2" w:rsidR="00106A7A" w:rsidRPr="00106A7A" w:rsidRDefault="00106A7A" w:rsidP="00BC094C">
      <w:pPr>
        <w:rPr>
          <w:rStyle w:val="Hyperlink"/>
          <w:rFonts w:ascii="Arial" w:hAnsi="Arial" w:cs="Arial"/>
          <w:color w:val="auto"/>
          <w:sz w:val="24"/>
          <w:szCs w:val="24"/>
          <w:u w:val="none"/>
        </w:rPr>
      </w:pPr>
      <w:r w:rsidRPr="00106A7A">
        <w:rPr>
          <w:rStyle w:val="Hyperlink"/>
          <w:rFonts w:ascii="Arial" w:hAnsi="Arial" w:cs="Arial"/>
          <w:color w:val="auto"/>
          <w:sz w:val="24"/>
          <w:szCs w:val="24"/>
          <w:u w:val="none"/>
        </w:rPr>
        <w:t xml:space="preserve">You can easily track all your goals and to-do lists for the week or the month, and use the blank pages included in the Panda planner as your journal. There is a section that allows you to write what you are grateful for, which is really important for mental health and to help you relieve your stress. </w:t>
      </w:r>
    </w:p>
    <w:p w14:paraId="46DD006E" w14:textId="64AC1D88" w:rsidR="00106A7A" w:rsidRPr="00106A7A" w:rsidRDefault="00106A7A" w:rsidP="00BC094C">
      <w:pPr>
        <w:rPr>
          <w:rStyle w:val="Hyperlink"/>
          <w:rFonts w:ascii="Arial" w:hAnsi="Arial" w:cs="Arial"/>
          <w:color w:val="auto"/>
          <w:sz w:val="24"/>
          <w:szCs w:val="24"/>
          <w:u w:val="none"/>
        </w:rPr>
      </w:pPr>
      <w:r w:rsidRPr="00106A7A">
        <w:rPr>
          <w:rStyle w:val="Hyperlink"/>
          <w:rFonts w:ascii="Arial" w:hAnsi="Arial" w:cs="Arial"/>
          <w:color w:val="auto"/>
          <w:sz w:val="24"/>
          <w:szCs w:val="24"/>
          <w:u w:val="none"/>
        </w:rPr>
        <w:t>Aside from this, you will also get access to some bonuses by purchasing the planner and journal, including eBooks and a mini course that is going to help you boost your productivity.</w:t>
      </w:r>
    </w:p>
    <w:p w14:paraId="209D1B41" w14:textId="041D9506" w:rsidR="00BC094C" w:rsidRPr="00106A7A" w:rsidRDefault="00BC094C" w:rsidP="00BC094C">
      <w:pPr>
        <w:rPr>
          <w:rStyle w:val="Hyperlink"/>
          <w:rFonts w:ascii="Arial" w:hAnsi="Arial" w:cs="Arial"/>
          <w:b/>
          <w:color w:val="auto"/>
          <w:sz w:val="24"/>
          <w:szCs w:val="24"/>
          <w:u w:val="none"/>
        </w:rPr>
      </w:pPr>
      <w:r w:rsidRPr="00106A7A">
        <w:rPr>
          <w:rStyle w:val="Hyperlink"/>
          <w:rFonts w:ascii="Arial" w:hAnsi="Arial" w:cs="Arial"/>
          <w:b/>
          <w:color w:val="auto"/>
          <w:sz w:val="24"/>
          <w:szCs w:val="24"/>
          <w:u w:val="none"/>
        </w:rPr>
        <w:t xml:space="preserve">Ways to Use This </w:t>
      </w:r>
      <w:r w:rsidRPr="00106A7A">
        <w:rPr>
          <w:rStyle w:val="Hyperlink"/>
          <w:rFonts w:ascii="Arial" w:hAnsi="Arial" w:cs="Arial"/>
          <w:b/>
          <w:color w:val="auto"/>
          <w:sz w:val="24"/>
          <w:szCs w:val="24"/>
          <w:u w:val="none"/>
        </w:rPr>
        <w:t>Planner</w:t>
      </w:r>
    </w:p>
    <w:p w14:paraId="7DEAB302" w14:textId="73582AB5" w:rsidR="00106A7A" w:rsidRPr="00106A7A" w:rsidRDefault="00106A7A" w:rsidP="00BC094C">
      <w:pPr>
        <w:rPr>
          <w:rStyle w:val="Hyperlink"/>
          <w:rFonts w:ascii="Arial" w:hAnsi="Arial" w:cs="Arial"/>
          <w:color w:val="auto"/>
          <w:sz w:val="24"/>
          <w:szCs w:val="24"/>
          <w:u w:val="none"/>
        </w:rPr>
      </w:pPr>
      <w:r w:rsidRPr="00106A7A">
        <w:rPr>
          <w:rStyle w:val="Hyperlink"/>
          <w:rFonts w:ascii="Arial" w:hAnsi="Arial" w:cs="Arial"/>
          <w:color w:val="auto"/>
          <w:sz w:val="24"/>
          <w:szCs w:val="24"/>
          <w:u w:val="none"/>
        </w:rPr>
        <w:t xml:space="preserve">As you can see, there are tons of benefits to using the Panda planner. You can use it as your calendar, work goals, to-do lists, journal, and many other things. You can play out your days, weeks, and months, no longer missing appointments and really sticking to your tasks. </w:t>
      </w:r>
    </w:p>
    <w:p w14:paraId="4A7804B3" w14:textId="4890CC9C" w:rsidR="00111CB3" w:rsidRPr="00106A7A" w:rsidRDefault="00106A7A">
      <w:pPr>
        <w:rPr>
          <w:rStyle w:val="Hyperlink"/>
          <w:rFonts w:ascii="Arial" w:hAnsi="Arial" w:cs="Arial"/>
          <w:color w:val="auto"/>
          <w:sz w:val="24"/>
          <w:szCs w:val="24"/>
          <w:u w:val="none"/>
        </w:rPr>
      </w:pPr>
      <w:r w:rsidRPr="00106A7A">
        <w:rPr>
          <w:rStyle w:val="Hyperlink"/>
          <w:rFonts w:ascii="Arial" w:hAnsi="Arial" w:cs="Arial"/>
          <w:color w:val="auto"/>
          <w:sz w:val="24"/>
          <w:szCs w:val="24"/>
          <w:u w:val="none"/>
        </w:rPr>
        <w:t>This planner and journal is great for students, professionals, and for helping with things like anxiety and stress. You can stop procrastination and increase your productivity as well.</w:t>
      </w:r>
    </w:p>
    <w:p w14:paraId="76066246" w14:textId="28FEE5C0" w:rsidR="00106A7A" w:rsidRPr="00106A7A" w:rsidRDefault="00106A7A">
      <w:pPr>
        <w:rPr>
          <w:rStyle w:val="Hyperlink"/>
          <w:rFonts w:ascii="Arial" w:hAnsi="Arial" w:cs="Arial"/>
          <w:color w:val="auto"/>
          <w:sz w:val="24"/>
          <w:szCs w:val="24"/>
          <w:u w:val="none"/>
        </w:rPr>
      </w:pPr>
      <w:r w:rsidRPr="00106A7A">
        <w:rPr>
          <w:rStyle w:val="Hyperlink"/>
          <w:rFonts w:ascii="Arial" w:hAnsi="Arial" w:cs="Arial"/>
          <w:color w:val="auto"/>
          <w:sz w:val="24"/>
          <w:szCs w:val="24"/>
          <w:u w:val="none"/>
        </w:rPr>
        <w:t>Due to the high-quality pages and book, and all the extras you get, we highly recommend this one. If you are having trouble meeting deadlines or reaching your goals, this type of planner really helps you to plan and brainstorm, so you can start sticking to your tasks and reaching those goals, no matter how big or small they are.</w:t>
      </w:r>
    </w:p>
    <w:p w14:paraId="507B3B90" w14:textId="77777777" w:rsidR="00106A7A" w:rsidRPr="00106A7A" w:rsidRDefault="00106A7A">
      <w:pPr>
        <w:rPr>
          <w:rFonts w:ascii="Arial" w:hAnsi="Arial" w:cs="Arial"/>
          <w:b/>
          <w:sz w:val="24"/>
          <w:szCs w:val="24"/>
        </w:rPr>
      </w:pPr>
    </w:p>
    <w:bookmarkEnd w:id="0"/>
    <w:p w14:paraId="79591ED7" w14:textId="77777777" w:rsidR="00111CB3" w:rsidRPr="00106A7A" w:rsidRDefault="00111CB3">
      <w:pPr>
        <w:rPr>
          <w:rFonts w:ascii="Arial" w:hAnsi="Arial" w:cs="Arial"/>
          <w:sz w:val="24"/>
          <w:szCs w:val="24"/>
        </w:rPr>
      </w:pPr>
    </w:p>
    <w:sectPr w:rsidR="00111CB3" w:rsidRPr="00106A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521D23"/>
    <w:multiLevelType w:val="multilevel"/>
    <w:tmpl w:val="112C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CB3"/>
    <w:rsid w:val="000E58B6"/>
    <w:rsid w:val="00106A7A"/>
    <w:rsid w:val="00111CB3"/>
    <w:rsid w:val="003501BD"/>
    <w:rsid w:val="005F1F4D"/>
    <w:rsid w:val="00A23696"/>
    <w:rsid w:val="00B34F68"/>
    <w:rsid w:val="00BC0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98127"/>
  <w15:chartTrackingRefBased/>
  <w15:docId w15:val="{C1502DEC-681D-4E83-B6A2-3671E7A0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1C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CB3"/>
    <w:rPr>
      <w:color w:val="0563C1" w:themeColor="hyperlink"/>
      <w:u w:val="single"/>
    </w:rPr>
  </w:style>
  <w:style w:type="character" w:styleId="UnresolvedMention">
    <w:name w:val="Unresolved Mention"/>
    <w:basedOn w:val="DefaultParagraphFont"/>
    <w:uiPriority w:val="99"/>
    <w:semiHidden/>
    <w:unhideWhenUsed/>
    <w:rsid w:val="00111CB3"/>
    <w:rPr>
      <w:color w:val="808080"/>
      <w:shd w:val="clear" w:color="auto" w:fill="E6E6E6"/>
    </w:rPr>
  </w:style>
  <w:style w:type="character" w:customStyle="1" w:styleId="a-list-item">
    <w:name w:val="a-list-item"/>
    <w:basedOn w:val="DefaultParagraphFont"/>
    <w:rsid w:val="00111CB3"/>
  </w:style>
  <w:style w:type="paragraph" w:styleId="NormalWeb">
    <w:name w:val="Normal (Web)"/>
    <w:basedOn w:val="Normal"/>
    <w:uiPriority w:val="99"/>
    <w:semiHidden/>
    <w:unhideWhenUsed/>
    <w:rsid w:val="00111CB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099061">
      <w:bodyDiv w:val="1"/>
      <w:marLeft w:val="0"/>
      <w:marRight w:val="0"/>
      <w:marTop w:val="0"/>
      <w:marBottom w:val="0"/>
      <w:divBdr>
        <w:top w:val="none" w:sz="0" w:space="0" w:color="auto"/>
        <w:left w:val="none" w:sz="0" w:space="0" w:color="auto"/>
        <w:bottom w:val="none" w:sz="0" w:space="0" w:color="auto"/>
        <w:right w:val="none" w:sz="0" w:space="0" w:color="auto"/>
      </w:divBdr>
    </w:div>
    <w:div w:id="90703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Panda-Planner-Gratitude-Productivity-Management/dp/B013Z5Y70K/ref=sr_1_2?ie=UTF8&amp;qid=1504707619&amp;sr=8-2-spons&amp;keywords=journal&amp;psc=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2017-09-06T14:26:00Z</dcterms:created>
  <dcterms:modified xsi:type="dcterms:W3CDTF">2017-09-06T20:42:00Z</dcterms:modified>
</cp:coreProperties>
</file>